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Радна недеља 23. март – 29. март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Хипербола, једначина хиперболе, однос праве и хиперболе, услов додира, једначина тангенте на хиперболу кроз тачку која припада хиперболи</w:t>
      </w:r>
    </w:p>
    <w:p w:rsidR="005C52D2" w:rsidRDefault="005C52D2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052F" w:rsidRPr="00F6052F" w:rsidRDefault="00F6052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052F">
        <w:rPr>
          <w:rFonts w:ascii="Times New Roman" w:hAnsi="Times New Roman" w:cs="Times New Roman"/>
          <w:sz w:val="24"/>
          <w:szCs w:val="24"/>
          <w:lang w:val="sr-Cyrl-RS"/>
        </w:rPr>
        <w:t xml:space="preserve">Прво ћемо се подсетити основних појмова везаних за хиперболу, а затим обрадити однос хиперболе и праве, услов додира и једначину тангенте на хиперболу кроз тачку која припада хиперболи </w:t>
      </w:r>
      <w:r>
        <w:rPr>
          <w:rFonts w:ascii="Times New Roman" w:hAnsi="Times New Roman" w:cs="Times New Roman"/>
          <w:sz w:val="24"/>
          <w:szCs w:val="24"/>
          <w:lang w:val="sr-Cyrl-RS"/>
        </w:rPr>
        <w:t>на сајту</w:t>
      </w:r>
    </w:p>
    <w:p w:rsidR="00752E19" w:rsidRDefault="0069665C">
      <w:pPr>
        <w:rPr>
          <w:rFonts w:ascii="Times New Roman" w:hAnsi="Times New Roman" w:cs="Times New Roman"/>
          <w:sz w:val="24"/>
          <w:szCs w:val="24"/>
          <w:lang w:val="sr-Cyrl-RS"/>
        </w:rPr>
      </w:pPr>
      <w:hyperlink r:id="rId4" w:history="1">
        <w:r w:rsidR="00AD0C0F" w:rsidRPr="00F6052F">
          <w:rPr>
            <w:rStyle w:val="Hyperlink"/>
            <w:rFonts w:ascii="Times New Roman" w:hAnsi="Times New Roman" w:cs="Times New Roman"/>
            <w:sz w:val="24"/>
            <w:szCs w:val="24"/>
          </w:rPr>
          <w:t>https://www.matematiranje.in.rs/III%20godina/5.Analiticka%20geometrija/4.HIPERBOLA.pdf</w:t>
        </w:r>
      </w:hyperlink>
      <w:r w:rsidR="00752E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52E19" w:rsidRDefault="00752E19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(Напомена: на сајту </w:t>
      </w:r>
      <w:r w:rsidRPr="00752E19">
        <w:rPr>
          <w:rFonts w:ascii="Times New Roman" w:hAnsi="Times New Roman" w:cs="Times New Roman"/>
          <w:i/>
          <w:sz w:val="24"/>
          <w:szCs w:val="24"/>
          <w:lang w:val="sr-Cyrl-RS"/>
        </w:rPr>
        <w:t>математирање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у Вашој збирци ознака</w:t>
      </w:r>
      <w:r w:rsidRPr="00752E1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користи се за различите ствари, уводе се две врсте ексцентритета – нумерички и линеарни, за вас није од суштинске важности разликовање истих, битно је да </w:t>
      </w:r>
      <w:r w:rsidRPr="00752E19">
        <w:rPr>
          <w:rFonts w:ascii="Times New Roman" w:hAnsi="Times New Roman" w:cs="Times New Roman"/>
          <w:i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из формуле </w:t>
      </w:r>
      <w:r w:rsidRPr="00752E19">
        <w:rPr>
          <w:rFonts w:ascii="Times New Roman" w:hAnsi="Times New Roman" w:cs="Times New Roman"/>
          <w:i/>
          <w:sz w:val="24"/>
          <w:szCs w:val="24"/>
          <w:lang w:val="sr-Cyrl-RS"/>
        </w:rPr>
        <w:t>е</w:t>
      </w:r>
      <w:r w:rsidRPr="00752E19">
        <w:rPr>
          <w:rFonts w:ascii="Times New Roman" w:hAnsi="Times New Roman" w:cs="Times New Roman"/>
          <w:i/>
          <w:sz w:val="24"/>
          <w:szCs w:val="24"/>
          <w:vertAlign w:val="superscript"/>
          <w:lang w:val="sr-Cyrl-RS"/>
        </w:rPr>
        <w:t>2</w:t>
      </w:r>
      <w:r w:rsidRPr="00752E19">
        <w:rPr>
          <w:rFonts w:ascii="Times New Roman" w:hAnsi="Times New Roman" w:cs="Times New Roman"/>
          <w:i/>
          <w:sz w:val="24"/>
          <w:szCs w:val="24"/>
          <w:lang w:val="sr-Cyrl-RS"/>
        </w:rPr>
        <w:t>=а</w:t>
      </w:r>
      <w:r w:rsidRPr="00752E19">
        <w:rPr>
          <w:rFonts w:ascii="Times New Roman" w:hAnsi="Times New Roman" w:cs="Times New Roman"/>
          <w:i/>
          <w:sz w:val="24"/>
          <w:szCs w:val="24"/>
          <w:vertAlign w:val="superscript"/>
          <w:lang w:val="sr-Cyrl-RS"/>
        </w:rPr>
        <w:t>2</w:t>
      </w:r>
      <w:r w:rsidRPr="00752E19">
        <w:rPr>
          <w:rFonts w:ascii="Times New Roman" w:hAnsi="Times New Roman" w:cs="Times New Roman"/>
          <w:i/>
          <w:lang w:val="sr-Cyrl-RS"/>
        </w:rPr>
        <w:t>+</w:t>
      </w:r>
      <w:r w:rsidRPr="00752E19">
        <w:rPr>
          <w:rFonts w:ascii="Times New Roman" w:hAnsi="Times New Roman" w:cs="Times New Roman"/>
          <w:i/>
        </w:rPr>
        <w:t>b</w:t>
      </w:r>
      <w:r w:rsidRPr="00752E19">
        <w:rPr>
          <w:rFonts w:ascii="Times New Roman" w:hAnsi="Times New Roman" w:cs="Times New Roman"/>
          <w:i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представља координате жиже хиперболе)</w:t>
      </w:r>
    </w:p>
    <w:p w:rsidR="001534C1" w:rsidRPr="00752E19" w:rsidRDefault="00752E19" w:rsidP="00752E19">
      <w:pPr>
        <w:rPr>
          <w:rFonts w:ascii="Times New Roman" w:hAnsi="Times New Roman" w:cs="Times New Roman"/>
          <w:vertAlign w:val="superscript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="00F6052F" w:rsidRPr="00F6052F">
        <w:rPr>
          <w:rFonts w:ascii="Times New Roman" w:hAnsi="Times New Roman" w:cs="Times New Roman"/>
          <w:sz w:val="24"/>
          <w:szCs w:val="24"/>
          <w:lang w:val="sr-Cyrl-RS"/>
        </w:rPr>
        <w:t>атим можете самостално провежбати задатке</w:t>
      </w:r>
      <w:r w:rsidR="00F6052F">
        <w:rPr>
          <w:rFonts w:ascii="Times New Roman" w:hAnsi="Times New Roman" w:cs="Times New Roman"/>
          <w:lang w:val="sr-Cyrl-RS"/>
        </w:rPr>
        <w:t xml:space="preserve"> 1б, 1д, 7в са</w:t>
      </w:r>
      <w:r w:rsidR="0024631D" w:rsidRPr="00F6052F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1534C1" w:rsidRPr="00F6052F">
          <w:rPr>
            <w:rStyle w:val="Hyperlink"/>
            <w:rFonts w:ascii="Times New Roman" w:hAnsi="Times New Roman" w:cs="Times New Roman"/>
            <w:sz w:val="24"/>
            <w:szCs w:val="24"/>
          </w:rPr>
          <w:t>https://mirjanaradovicsg.files.wordpress.com/2015/02/k2r-srednji9.pdf</w:t>
        </w:r>
      </w:hyperlink>
      <w:r w:rsidR="00F6052F" w:rsidRPr="00F6052F">
        <w:rPr>
          <w:rFonts w:ascii="Times New Roman" w:hAnsi="Times New Roman" w:cs="Times New Roman"/>
          <w:sz w:val="24"/>
          <w:szCs w:val="24"/>
          <w:lang w:val="sr-Cyrl-RS"/>
        </w:rPr>
        <w:t xml:space="preserve"> а затим проверити</w:t>
      </w:r>
      <w:r w:rsidR="0069665C">
        <w:rPr>
          <w:rFonts w:ascii="Times New Roman" w:hAnsi="Times New Roman" w:cs="Times New Roman"/>
          <w:sz w:val="24"/>
          <w:szCs w:val="24"/>
        </w:rPr>
        <w:t>,</w:t>
      </w:r>
      <w:r w:rsidR="00F6052F" w:rsidRPr="00F605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534C1" w:rsidRPr="00F6052F">
        <w:rPr>
          <w:rFonts w:ascii="Times New Roman" w:hAnsi="Times New Roman" w:cs="Times New Roman"/>
          <w:sz w:val="24"/>
          <w:szCs w:val="24"/>
          <w:lang w:val="sr-Cyrl-RS"/>
        </w:rPr>
        <w:t xml:space="preserve">решења </w:t>
      </w:r>
      <w:r w:rsidR="00F6052F" w:rsidRPr="00F6052F">
        <w:rPr>
          <w:rFonts w:ascii="Times New Roman" w:hAnsi="Times New Roman" w:cs="Times New Roman"/>
          <w:sz w:val="24"/>
          <w:szCs w:val="24"/>
          <w:lang w:val="sr-Cyrl-RS"/>
        </w:rPr>
        <w:t xml:space="preserve">задатака </w:t>
      </w:r>
      <w:r w:rsidR="001534C1" w:rsidRPr="00F6052F">
        <w:rPr>
          <w:rFonts w:ascii="Times New Roman" w:hAnsi="Times New Roman" w:cs="Times New Roman"/>
          <w:sz w:val="24"/>
          <w:szCs w:val="24"/>
          <w:lang w:val="sr-Cyrl-RS"/>
        </w:rPr>
        <w:t xml:space="preserve">1б и 1д су на </w:t>
      </w:r>
      <w:hyperlink r:id="rId6" w:history="1">
        <w:r w:rsidR="001534C1" w:rsidRPr="00F6052F">
          <w:rPr>
            <w:rStyle w:val="Hyperlink"/>
            <w:rFonts w:ascii="Times New Roman" w:hAnsi="Times New Roman" w:cs="Times New Roman"/>
            <w:sz w:val="24"/>
            <w:szCs w:val="24"/>
          </w:rPr>
          <w:t>https://mirjanaradovicsg.files.wordpress.com/2015/02/s1-5resenja-docx.pdf</w:t>
        </w:r>
      </w:hyperlink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6052F" w:rsidRPr="00F6052F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F6052F">
        <w:rPr>
          <w:rFonts w:ascii="Times New Roman" w:hAnsi="Times New Roman" w:cs="Times New Roman"/>
          <w:lang w:val="sr-Cyrl-RS"/>
        </w:rPr>
        <w:t>решење 7в</w:t>
      </w:r>
      <w:r w:rsidR="001534C1" w:rsidRPr="00F6052F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hyperlink r:id="rId7" w:history="1">
        <w:r w:rsidR="001534C1" w:rsidRPr="00F6052F">
          <w:rPr>
            <w:rStyle w:val="Hyperlink"/>
            <w:rFonts w:ascii="Times New Roman" w:hAnsi="Times New Roman" w:cs="Times New Roman"/>
            <w:sz w:val="24"/>
            <w:szCs w:val="24"/>
          </w:rPr>
          <w:t>https://mirjanaradovicsg.files.wordpress.com/2015/02/s1-6-8resenja.pdf</w:t>
        </w:r>
      </w:hyperlink>
    </w:p>
    <w:p w:rsidR="00F6052F" w:rsidRDefault="00F6052F" w:rsidP="001534C1">
      <w:pPr>
        <w:pStyle w:val="Default"/>
        <w:rPr>
          <w:rFonts w:ascii="Times New Roman" w:hAnsi="Times New Roman" w:cs="Times New Roman"/>
        </w:rPr>
      </w:pPr>
    </w:p>
    <w:p w:rsidR="00F6052F" w:rsidRPr="00F6052F" w:rsidRDefault="00F6052F" w:rsidP="001534C1">
      <w:pPr>
        <w:pStyle w:val="Defaul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И на крају недеље остаје домаћи задатак...</w:t>
      </w:r>
      <w:bookmarkStart w:id="0" w:name="_GoBack"/>
      <w:bookmarkEnd w:id="0"/>
    </w:p>
    <w:sectPr w:rsidR="00F6052F" w:rsidRPr="00F60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1534C1"/>
    <w:rsid w:val="001A6DAC"/>
    <w:rsid w:val="00241959"/>
    <w:rsid w:val="0024631D"/>
    <w:rsid w:val="0047689C"/>
    <w:rsid w:val="005C52D2"/>
    <w:rsid w:val="0069665C"/>
    <w:rsid w:val="00752E19"/>
    <w:rsid w:val="007B6AE2"/>
    <w:rsid w:val="00AD0C0F"/>
    <w:rsid w:val="00E35C0F"/>
    <w:rsid w:val="00F6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irjanaradovicsg.files.wordpress.com/2015/02/s1-6-8resenja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rjanaradovicsg.files.wordpress.com/2015/02/s1-5resenja-docx.pdf" TargetMode="External"/><Relationship Id="rId5" Type="http://schemas.openxmlformats.org/officeDocument/2006/relationships/hyperlink" Target="https://mirjanaradovicsg.files.wordpress.com/2015/02/k2r-srednji9.pdf" TargetMode="External"/><Relationship Id="rId4" Type="http://schemas.openxmlformats.org/officeDocument/2006/relationships/hyperlink" Target="https://www.matematiranje.in.rs/III%20godina/5.Analiticka%20geometrija/4.HIPERBOLA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</cp:revision>
  <dcterms:created xsi:type="dcterms:W3CDTF">2020-03-22T12:43:00Z</dcterms:created>
  <dcterms:modified xsi:type="dcterms:W3CDTF">2020-03-23T06:54:00Z</dcterms:modified>
</cp:coreProperties>
</file>